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43E47" w14:textId="3F73F2CF" w:rsidR="00263C49" w:rsidRPr="00C75CE4" w:rsidRDefault="00240586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5E36D4E0" wp14:editId="789181DE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BB2B22" w:rsidRPr="00C75CE4" w14:paraId="3640D97E" w14:textId="77777777" w:rsidTr="007921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A51E2CE" w14:textId="77777777" w:rsidR="00BB2B22" w:rsidRPr="00C75CE4" w:rsidRDefault="00BB2B2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7276C70F" w:rsidR="00BB2B22" w:rsidRPr="00C75CE4" w:rsidRDefault="00BB2B22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07A2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07A2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011045E" w:rsidR="00BB2B22" w:rsidRPr="00015087" w:rsidRDefault="004D421A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  <w:r w:rsidR="005C65BB"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szkolenia indywidualnego </w:t>
            </w:r>
            <w:r w:rsidR="00240586"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bookmarkStart w:id="0" w:name="_Hlk192753113"/>
            <w:r w:rsidR="00FF398D" w:rsidRPr="00FF398D">
              <w:rPr>
                <w:rFonts w:asciiTheme="minorHAnsi" w:hAnsiTheme="minorHAnsi" w:cstheme="minorHAnsi"/>
                <w:sz w:val="22"/>
                <w:szCs w:val="22"/>
              </w:rPr>
              <w:t>„</w:t>
            </w:r>
            <w:r w:rsidR="00FF398D" w:rsidRPr="00FF398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Operator wózka jezdniowego podnośnikowego z mechanicznym napędem podnoszenia z wyłączeniem wózków z wysięgnikiem oraz wózków z osobą obsługującą podnoszoną wraz z ładunkiem</w:t>
            </w:r>
            <w:r w:rsidR="00FF398D" w:rsidRPr="00FF398D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="00FF398D" w:rsidRPr="004753A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bookmarkEnd w:id="0"/>
            <w:r w:rsidR="00DA13F4" w:rsidRPr="00015087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5F7D8CD3" w14:textId="2F5FDFA0" w:rsidR="00FF398D" w:rsidRPr="00FF398D" w:rsidRDefault="00FF398D" w:rsidP="00FF398D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pn. </w:t>
            </w: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„</w:t>
            </w:r>
            <w:r w:rsidRPr="00FF398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Operator wózka jezdniowego podnośnikowego z mechanicznym napędem podnoszenia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FF398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 wyłączeniem wózków z wysięgnikiem oraz wózków z osobą obsługującą podnoszoną wraz z ładunkiem</w:t>
            </w: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  <w:r w:rsidRPr="004753A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42C7A7B2" w14:textId="77777777" w:rsidR="00FF398D" w:rsidRPr="00FF398D" w:rsidRDefault="00FF398D" w:rsidP="00FF39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celem szkolenia jest teoretyczne i praktyczne przygotowanie uczestników do egzaminu kwalifikacyjnego przed komisją UDT i uzyskanie uprawnień do obsługi wózka jezdniowego,</w:t>
            </w:r>
          </w:p>
          <w:p w14:paraId="007922BF" w14:textId="2FFB5B39" w:rsidR="00FF398D" w:rsidRPr="00FF398D" w:rsidRDefault="00FF398D" w:rsidP="00FF39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 xml:space="preserve">program szkolenia powinien zostać sporządzony w oparciu o obowiązujące przepisy - program opracowany lub zatwierdzony przez jednostkę organizacyjną wyznaczoną przez ministra właściwego do spraw gospodarki zgodnie z Rozporządzeniem Ministra Rozwoju i Finansów z dnia 15 grudnia 2017 r. w sprawie bezpieczeństwa i higieny pracy przy użytkowaniu wózków jezdniowych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z napędem silnikowym (tekst jednolity DZ. U. z 2020 r., poz. 852),</w:t>
            </w:r>
          </w:p>
          <w:p w14:paraId="4236AD03" w14:textId="77777777" w:rsidR="00FF398D" w:rsidRPr="00FF398D" w:rsidRDefault="00FF398D" w:rsidP="00FF398D">
            <w:pPr>
              <w:pStyle w:val="Akapitzlist"/>
              <w:numPr>
                <w:ilvl w:val="0"/>
                <w:numId w:val="16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szkolenie powinno obejmować minimum 35 godz. zajęć,</w:t>
            </w:r>
          </w:p>
          <w:p w14:paraId="46982BB3" w14:textId="58E75CC4" w:rsidR="00FF398D" w:rsidRPr="00FF398D" w:rsidRDefault="00FF398D" w:rsidP="00FF398D">
            <w:pPr>
              <w:pStyle w:val="Akapitzlist"/>
              <w:numPr>
                <w:ilvl w:val="0"/>
                <w:numId w:val="16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 xml:space="preserve">plan nauczania powinien obejmować przeciętnie nie mniej niż 25 godzin zegarowych w tygodniu oraz określać tematy zajęć edukacyjnych i ich wymiar z uwzględnieniem części teoretycznej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FF398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 praktycznej,</w:t>
            </w:r>
          </w:p>
          <w:p w14:paraId="56D14EA3" w14:textId="77777777" w:rsidR="00FF398D" w:rsidRPr="00FF398D" w:rsidRDefault="00FF398D" w:rsidP="00FF398D">
            <w:pPr>
              <w:pStyle w:val="Akapitzlist"/>
              <w:numPr>
                <w:ilvl w:val="0"/>
                <w:numId w:val="16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zajęcia powinny odbywać się w trybie stacjonarnym,</w:t>
            </w:r>
          </w:p>
          <w:p w14:paraId="36C2B089" w14:textId="77777777" w:rsidR="00FF398D" w:rsidRPr="00FF398D" w:rsidRDefault="00FF398D" w:rsidP="00FF39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kształcenia,</w:t>
            </w:r>
          </w:p>
          <w:p w14:paraId="65FB5222" w14:textId="77777777" w:rsidR="00FF398D" w:rsidRPr="00FF398D" w:rsidRDefault="00FF398D" w:rsidP="00FF39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cena szkolenia powinna obejmować koszt egzaminu przed komisją UDT,</w:t>
            </w:r>
          </w:p>
          <w:p w14:paraId="758ABE6F" w14:textId="77777777" w:rsidR="00FF398D" w:rsidRPr="00FF398D" w:rsidRDefault="00FF398D" w:rsidP="00FF39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preliminarz szkolenia nie powinien uwzględniać kosztów badań lekarskich, dojazdu uczestnika na zajęcia, zakwaterowania i wyżywienia,</w:t>
            </w:r>
          </w:p>
          <w:p w14:paraId="66B8B197" w14:textId="77777777" w:rsidR="00FF398D" w:rsidRPr="00FF398D" w:rsidRDefault="00FF398D" w:rsidP="00FF398D">
            <w:pPr>
              <w:pStyle w:val="Tekstpodstawowywcity21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szkolenie będzie współfinansowane ze środków Europejskiego Funduszu Społecznego Plus w ramach Programu Fundusze Europejskie dla Śląskiego 2021-2027 - Działanie FESL.05.01. - projekt pn.: „Aktywizacja osób bezrobotnych zarejestrowanych w Powiatowym Urzędzie Pracy w Sosnowcu (II)”,</w:t>
            </w:r>
          </w:p>
          <w:p w14:paraId="5681E511" w14:textId="77777777" w:rsidR="00FF398D" w:rsidRPr="00FF398D" w:rsidRDefault="00FF398D" w:rsidP="00FF398D">
            <w:pPr>
              <w:pStyle w:val="Tekstpodstawowywcity21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wybrany Wykonawca zobowiązany będzie do:</w:t>
            </w:r>
          </w:p>
          <w:p w14:paraId="503D96A4" w14:textId="77777777" w:rsidR="00FF398D" w:rsidRPr="00FF398D" w:rsidRDefault="00FF398D" w:rsidP="00FF398D">
            <w:pPr>
              <w:pStyle w:val="Tekstpodstawowywcity21"/>
              <w:numPr>
                <w:ilvl w:val="0"/>
                <w:numId w:val="17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oznaczenia miejsca realizacji szkolenia poprzez umieszczenie w widocznym miejscu plakatu w formacie A-3 zawierającego informacje o projekcie, m.in. źródle jego finansowania, wraz z odpowiednimi znakami umieszczonymi w kolorze w następującym ciągu: logotyp Funduszy Europejskich, barwy Rzeczypospolitej Polskiej, logotyp Dofinansowane przez Unię Europejską, znak graficzny Województwa Śląskiego,</w:t>
            </w:r>
          </w:p>
          <w:p w14:paraId="65C8E6C5" w14:textId="77777777" w:rsidR="00FF398D" w:rsidRPr="00FF398D" w:rsidRDefault="00FF398D" w:rsidP="00FF398D">
            <w:pPr>
              <w:pStyle w:val="Tekstpodstawowywcity21"/>
              <w:numPr>
                <w:ilvl w:val="0"/>
                <w:numId w:val="17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przekazania Zamawiającemu za pośrednictwem poczty elektronicznej dokumentacji zdjęciowej, potwierdzającej prawidłowe oznakowanie miejsca realizacji zajęć szkoleniowych (plakat w formacie A-3 umieszczony w widocznym miejscu). W przypadku szkoleń, których realizacja obejmuje więcej niż jeden dzień, przedmiotowa dokumentacja powinna zostać przesłana Zamawiającemu przed zakończeniem realizacji zajęć szkoleniowych,</w:t>
            </w:r>
          </w:p>
          <w:p w14:paraId="674A018F" w14:textId="77777777" w:rsidR="00FF398D" w:rsidRPr="00FF398D" w:rsidRDefault="00FF398D" w:rsidP="00FF398D">
            <w:pPr>
              <w:pStyle w:val="Tekstpodstawowywcity21"/>
              <w:numPr>
                <w:ilvl w:val="0"/>
                <w:numId w:val="17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 xml:space="preserve">odpowiedniego oznakowania dokumentacji szkoleniowej poprzez umieszczenie znaku Funduszy Europejskich, barw Rzeczypospolitej Polskiej (jeśli dotyczy – wyłącznie w wersji </w:t>
            </w:r>
            <w:proofErr w:type="spellStart"/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pełnokolorowej</w:t>
            </w:r>
            <w:proofErr w:type="spellEnd"/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), logotypu Dofinansowane przez Unię Europejską, znaku graficznego Województwa Śląskiego. Umieszczenie znaków jest obowiązkowe na wszystkich materiałach szkoleniowych i dokumentach udostępnianych uczestnikowi oraz przekazywanych Zamawiającemu, w tym również na stronie tytułowej dziennika zajęć,</w:t>
            </w:r>
          </w:p>
          <w:p w14:paraId="1D2ABDAB" w14:textId="77777777" w:rsidR="00FF398D" w:rsidRPr="00FF398D" w:rsidRDefault="00FF398D" w:rsidP="00FF398D">
            <w:pPr>
              <w:pStyle w:val="Tekstpodstawowywcity21"/>
              <w:numPr>
                <w:ilvl w:val="0"/>
                <w:numId w:val="18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przedłożenia faktury za wykonanie usługi szkoleniowej wraz z załącznikiem określającym kategorie  poniesionych kosztów,</w:t>
            </w:r>
          </w:p>
          <w:p w14:paraId="209BAD54" w14:textId="607E7FE8" w:rsidR="00DA13F4" w:rsidRPr="00FF398D" w:rsidRDefault="00FF398D" w:rsidP="00FF398D">
            <w:pPr>
              <w:pStyle w:val="Tekstpodstawowywcity21"/>
              <w:numPr>
                <w:ilvl w:val="0"/>
                <w:numId w:val="18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sz w:val="22"/>
                <w:szCs w:val="22"/>
              </w:rPr>
              <w:t>poddania się kontroli w zakresie prawidłowości realizacji zamówienia, w tym przebiegu i efektywności szkolenia poprzez okresowe wizytacje zajęć w trakcie trwania szkolenia, kontroli prowadzonej dokumentacji oraz przeprowadzanie ankiet wśród uczestników szkolenia. Prawo przeprowadzenia kontroli i wizyt monitoringowych przysługuje również innym uprawnionym do tego podmiotom odpowiedzialnym za wdrażanie i monitorowanie programu FESL 2021-2027.</w:t>
            </w:r>
          </w:p>
        </w:tc>
      </w:tr>
      <w:tr w:rsidR="003626A7" w:rsidRPr="00C75CE4" w14:paraId="477C1589" w14:textId="77777777" w:rsidTr="00BB2B22">
        <w:trPr>
          <w:trHeight w:val="254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BB2B22">
        <w:trPr>
          <w:trHeight w:val="25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1B2E30A" w14:textId="77777777" w:rsidR="00FF398D" w:rsidRDefault="00FF398D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D4737D2" w14:textId="77777777" w:rsidR="00FF398D" w:rsidRDefault="00FF398D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6DACD86B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11DB510" w14:textId="05F62549" w:rsidR="00EB19B0" w:rsidRPr="00DA13F4" w:rsidRDefault="00E06FDB" w:rsidP="00EB19B0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2858F94C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2ED90C67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1DF8CF00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E61469F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3584E05F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38ACA393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33392926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520C0C1A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EF275CF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240586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240586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240586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240586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22B44EA1" w14:textId="7390CE4C" w:rsidR="00240586" w:rsidRPr="0013411F" w:rsidRDefault="005F63E4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 xml:space="preserve">szkolenie współfinansowane ze środków Europejskiego Funduszu Społecznego Plus </w:t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  <w:t xml:space="preserve">w ramach Programu Fundusze Europejskie dla Śląskiego 2021-2027 - Działanie FESL.05.01. - projekt pn.: „Aktywizacja osób bezrobotnych zarejestrowanych w Powiatowym Urzędzie Pracy </w:t>
            </w:r>
            <w:r w:rsid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>w Sosnowcu (II)”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27AC72E" w14:textId="77777777" w:rsidR="005F63E4" w:rsidRDefault="005F63E4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67102C2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608B0F58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F398D" w:rsidRPr="00FF398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06</w:t>
            </w:r>
            <w:r w:rsidR="00880CF3" w:rsidRPr="0001508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FF398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38348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3A279724" w14:textId="60E63E6D" w:rsidR="00EB19B0" w:rsidRPr="005F63E4" w:rsidRDefault="00EB19B0" w:rsidP="005F63E4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F398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41E7952C" w14:textId="2E8E5DB8" w:rsidR="00EB19B0" w:rsidRPr="00C75CE4" w:rsidRDefault="00EB19B0" w:rsidP="005F63E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A13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0562C8E0" w14:textId="77777777" w:rsidR="00FF398D" w:rsidRPr="00FF398D" w:rsidRDefault="00FF398D" w:rsidP="00FF398D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b/>
                <w:sz w:val="22"/>
                <w:szCs w:val="22"/>
              </w:rPr>
              <w:t>Ośrodek Szkoleń Zawodowych „</w:t>
            </w:r>
            <w:proofErr w:type="spellStart"/>
            <w:r w:rsidRPr="00FF398D">
              <w:rPr>
                <w:rFonts w:asciiTheme="minorHAnsi" w:hAnsiTheme="minorHAnsi" w:cstheme="minorHAnsi"/>
                <w:b/>
                <w:sz w:val="22"/>
                <w:szCs w:val="22"/>
              </w:rPr>
              <w:t>Diagno</w:t>
            </w:r>
            <w:proofErr w:type="spellEnd"/>
            <w:r w:rsidRPr="00FF398D">
              <w:rPr>
                <w:rFonts w:asciiTheme="minorHAnsi" w:hAnsiTheme="minorHAnsi" w:cstheme="minorHAnsi"/>
                <w:b/>
                <w:sz w:val="22"/>
                <w:szCs w:val="22"/>
              </w:rPr>
              <w:t>-Test” Sp. z o.o.</w:t>
            </w:r>
          </w:p>
          <w:p w14:paraId="0E90FB41" w14:textId="28598047" w:rsidR="00A84F61" w:rsidRPr="00DA13F4" w:rsidRDefault="00A84F61" w:rsidP="00FF398D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0F4F4DE" w14:textId="77777777" w:rsidR="00FF398D" w:rsidRPr="00FF398D" w:rsidRDefault="00FF398D" w:rsidP="00FF398D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b/>
                <w:sz w:val="22"/>
                <w:szCs w:val="22"/>
              </w:rPr>
              <w:t>ul. Świerczyny 72</w:t>
            </w:r>
          </w:p>
          <w:p w14:paraId="397DE136" w14:textId="39EE9F49" w:rsidR="005F63E4" w:rsidRPr="005F63E4" w:rsidRDefault="005F63E4" w:rsidP="00FF398D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5F63E4">
        <w:trPr>
          <w:trHeight w:val="510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1B952967" w:rsidR="005B09C3" w:rsidRPr="00B614B4" w:rsidRDefault="00FF398D" w:rsidP="00DA13F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sz w:val="10"/>
                <w:szCs w:val="10"/>
              </w:rPr>
            </w:pPr>
            <w:r w:rsidRPr="00FF398D">
              <w:rPr>
                <w:rFonts w:asciiTheme="minorHAnsi" w:hAnsiTheme="minorHAnsi" w:cstheme="minorHAnsi"/>
                <w:b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25F766E8" w14:textId="77777777" w:rsidR="00FF398D" w:rsidRPr="00FF398D" w:rsidRDefault="00FF398D" w:rsidP="00FF398D">
            <w:pPr>
              <w:pStyle w:val="Akapitzlist"/>
              <w:spacing w:line="36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FF398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41-400 </w:t>
            </w:r>
          </w:p>
          <w:p w14:paraId="76A77F24" w14:textId="5E3F4EA1" w:rsidR="004A0AD8" w:rsidRPr="00303E5B" w:rsidRDefault="004A0AD8" w:rsidP="00FF398D">
            <w:pPr>
              <w:tabs>
                <w:tab w:val="left" w:pos="2460"/>
              </w:tabs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AE33F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446C2FA4" w:rsidR="001D2661" w:rsidRDefault="00015087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  <w:r w:rsidR="00FF398D">
              <w:rPr>
                <w:rFonts w:asciiTheme="minorHAnsi" w:hAnsiTheme="minorHAnsi" w:cstheme="minorHAnsi"/>
                <w:b/>
                <w:sz w:val="22"/>
                <w:szCs w:val="22"/>
              </w:rPr>
              <w:t>498,00</w:t>
            </w:r>
            <w:r w:rsidR="0020591D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35920A6D" w14:textId="77777777" w:rsidR="005F63E4" w:rsidRPr="00AE33F4" w:rsidRDefault="005F63E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EEA897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15087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1.</w:t>
            </w:r>
            <w:r w:rsidR="00FF398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170,00</w:t>
            </w:r>
            <w:r w:rsidR="00E37936" w:rsidRPr="00AE33F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BC1E0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07A2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817E583" w14:textId="77777777" w:rsidR="00003284" w:rsidRPr="00003284" w:rsidRDefault="00003284" w:rsidP="00003284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003284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003284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17CC76C8" w14:textId="77777777" w:rsidR="00003284" w:rsidRPr="00003284" w:rsidRDefault="00003284" w:rsidP="00003284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003284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19F5A63C" w14:textId="77777777" w:rsidR="00003284" w:rsidRPr="00003284" w:rsidRDefault="00003284" w:rsidP="00003284">
      <w:pPr>
        <w:ind w:left="4956"/>
        <w:rPr>
          <w:rFonts w:asciiTheme="minorHAnsi" w:hAnsiTheme="minorHAnsi" w:cstheme="minorHAnsi"/>
          <w:sz w:val="24"/>
          <w:szCs w:val="24"/>
        </w:rPr>
      </w:pPr>
      <w:r w:rsidRPr="00003284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7FF6FB86" w14:textId="77777777" w:rsidR="00003284" w:rsidRPr="00003284" w:rsidRDefault="00003284" w:rsidP="00003284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003284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0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5A1344E0"/>
    <w:multiLevelType w:val="hybridMultilevel"/>
    <w:tmpl w:val="2548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C36F6C"/>
    <w:multiLevelType w:val="hybridMultilevel"/>
    <w:tmpl w:val="8BF6E9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3D4E1A"/>
    <w:multiLevelType w:val="hybridMultilevel"/>
    <w:tmpl w:val="1A50D1C0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8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2"/>
  </w:num>
  <w:num w:numId="8" w16cid:durableId="15951706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5"/>
  </w:num>
  <w:num w:numId="11" w16cid:durableId="1270895798">
    <w:abstractNumId w:val="2"/>
  </w:num>
  <w:num w:numId="12" w16cid:durableId="1276406485">
    <w:abstractNumId w:val="3"/>
  </w:num>
  <w:num w:numId="13" w16cid:durableId="117266706">
    <w:abstractNumId w:val="9"/>
  </w:num>
  <w:num w:numId="14" w16cid:durableId="12775606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274750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6772171">
    <w:abstractNumId w:val="11"/>
  </w:num>
  <w:num w:numId="17" w16cid:durableId="13475624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37969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3284"/>
    <w:rsid w:val="0000578B"/>
    <w:rsid w:val="00007A2F"/>
    <w:rsid w:val="00007F34"/>
    <w:rsid w:val="00015087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411F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0586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4A40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074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64C9C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5F63E4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4E1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17D7C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E33F4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2B22"/>
    <w:rsid w:val="00BB6F16"/>
    <w:rsid w:val="00BC1E08"/>
    <w:rsid w:val="00BC3124"/>
    <w:rsid w:val="00BC5C27"/>
    <w:rsid w:val="00BC6C7F"/>
    <w:rsid w:val="00BC7703"/>
    <w:rsid w:val="00BD5F46"/>
    <w:rsid w:val="00BE0FB8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495F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13F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3FB"/>
    <w:rsid w:val="00E25C0A"/>
    <w:rsid w:val="00E35297"/>
    <w:rsid w:val="00E37936"/>
    <w:rsid w:val="00E4031A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F63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4</Pages>
  <Words>964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223</cp:revision>
  <cp:lastPrinted>2022-07-01T06:10:00Z</cp:lastPrinted>
  <dcterms:created xsi:type="dcterms:W3CDTF">2015-07-15T08:27:00Z</dcterms:created>
  <dcterms:modified xsi:type="dcterms:W3CDTF">2025-06-05T10:00:00Z</dcterms:modified>
</cp:coreProperties>
</file>